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BF" w:rsidRPr="00887895" w:rsidRDefault="00887895">
      <w:pPr>
        <w:rPr>
          <w:sz w:val="28"/>
          <w:szCs w:val="28"/>
        </w:rPr>
      </w:pPr>
      <w:r w:rsidRPr="00887895">
        <w:rPr>
          <w:sz w:val="28"/>
          <w:szCs w:val="28"/>
        </w:rPr>
        <w:t xml:space="preserve">Si informa che  per i residenti </w:t>
      </w:r>
      <w:r>
        <w:rPr>
          <w:sz w:val="28"/>
          <w:szCs w:val="28"/>
        </w:rPr>
        <w:t>d</w:t>
      </w:r>
      <w:r w:rsidRPr="00887895">
        <w:rPr>
          <w:sz w:val="28"/>
          <w:szCs w:val="28"/>
        </w:rPr>
        <w:t>el comune di Cascina è stata pubblicata la graduatoria definitiva del “PACCHETTO SCUOLA” 2014/15 sul sito del Comune di CASCINA( andare alla rubrica Scuola)</w:t>
      </w:r>
    </w:p>
    <w:sectPr w:rsidR="00C57CBF" w:rsidRPr="00887895" w:rsidSect="00C57C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87895"/>
    <w:rsid w:val="00887895"/>
    <w:rsid w:val="00C5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C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IC Niccolini San Giuliano Terme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client4</dc:creator>
  <cp:keywords/>
  <dc:description/>
  <cp:lastModifiedBy>client4</cp:lastModifiedBy>
  <cp:revision>3</cp:revision>
  <dcterms:created xsi:type="dcterms:W3CDTF">2015-04-16T06:26:00Z</dcterms:created>
  <dcterms:modified xsi:type="dcterms:W3CDTF">2015-04-16T06:29:00Z</dcterms:modified>
</cp:coreProperties>
</file>